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CE" w:rsidRPr="003121D2" w:rsidRDefault="00B417CE" w:rsidP="00B417CE">
      <w:pPr>
        <w:jc w:val="right"/>
        <w:rPr>
          <w:rFonts w:ascii="BIZ UDPゴシック" w:eastAsia="BIZ UDPゴシック" w:hAnsi="BIZ UDPゴシック"/>
          <w:sz w:val="22"/>
        </w:rPr>
      </w:pPr>
      <w:r w:rsidRPr="003121D2">
        <w:rPr>
          <w:rFonts w:ascii="BIZ UDPゴシック" w:eastAsia="BIZ UDPゴシック" w:hAnsi="BIZ UDPゴシック" w:hint="eastAsia"/>
          <w:sz w:val="22"/>
        </w:rPr>
        <w:t>（５－</w:t>
      </w:r>
      <w:r w:rsidR="00B176B3">
        <w:rPr>
          <w:rFonts w:ascii="BIZ UDPゴシック" w:eastAsia="BIZ UDPゴシック" w:hAnsi="BIZ UDPゴシック" w:hint="eastAsia"/>
          <w:sz w:val="22"/>
        </w:rPr>
        <w:t>ロ</w:t>
      </w:r>
      <w:r w:rsidRPr="003121D2">
        <w:rPr>
          <w:rFonts w:ascii="BIZ UDPゴシック" w:eastAsia="BIZ UDPゴシック" w:hAnsi="BIZ UDPゴシック" w:hint="eastAsia"/>
          <w:sz w:val="22"/>
        </w:rPr>
        <w:t>－</w:t>
      </w:r>
      <w:r w:rsidR="00E85F23">
        <w:rPr>
          <w:rFonts w:ascii="BIZ UDPゴシック" w:eastAsia="BIZ UDPゴシック" w:hAnsi="BIZ UDPゴシック" w:hint="eastAsia"/>
          <w:sz w:val="22"/>
        </w:rPr>
        <w:t>①</w:t>
      </w:r>
      <w:r w:rsidRPr="003121D2">
        <w:rPr>
          <w:rFonts w:ascii="BIZ UDPゴシック" w:eastAsia="BIZ UDPゴシック" w:hAnsi="BIZ UDPゴシック" w:hint="eastAsia"/>
          <w:sz w:val="22"/>
        </w:rPr>
        <w:t xml:space="preserve">　の添付書類）</w:t>
      </w:r>
    </w:p>
    <w:p w:rsidR="00EE6B7B" w:rsidRDefault="00B176B3" w:rsidP="00162CDC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5号認定（ロ）用参考資料</w:t>
      </w:r>
    </w:p>
    <w:p w:rsidR="00E85F23" w:rsidRPr="00E85F23" w:rsidRDefault="00E85F23" w:rsidP="00162CDC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162CDC" w:rsidRDefault="00486242" w:rsidP="00B417CE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指定業種が複数ある場合、</w:t>
      </w:r>
      <w:r w:rsidRPr="00B417CE">
        <w:rPr>
          <w:rFonts w:ascii="BIZ UDPゴシック" w:eastAsia="BIZ UDPゴシック" w:hAnsi="BIZ UDPゴシック" w:hint="eastAsia"/>
          <w:sz w:val="24"/>
          <w:szCs w:val="24"/>
        </w:rPr>
        <w:t>最近1年間の売上高</w:t>
      </w:r>
      <w:r>
        <w:rPr>
          <w:rFonts w:ascii="BIZ UDPゴシック" w:eastAsia="BIZ UDPゴシック" w:hAnsi="BIZ UDPゴシック" w:hint="eastAsia"/>
          <w:sz w:val="24"/>
          <w:szCs w:val="24"/>
        </w:rPr>
        <w:t>等（当月を含む）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3543"/>
        <w:gridCol w:w="2552"/>
        <w:gridCol w:w="1417"/>
      </w:tblGrid>
      <w:tr w:rsidR="00486242" w:rsidTr="0040226E">
        <w:trPr>
          <w:trHeight w:val="527"/>
        </w:trPr>
        <w:tc>
          <w:tcPr>
            <w:tcW w:w="2127" w:type="dxa"/>
            <w:vAlign w:val="center"/>
          </w:tcPr>
          <w:p w:rsidR="00486242" w:rsidRDefault="00486242" w:rsidP="003D7C7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日本標準産業分類</w:t>
            </w:r>
          </w:p>
          <w:p w:rsidR="00486242" w:rsidRPr="00B417CE" w:rsidRDefault="00486242" w:rsidP="003D7C7E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細分類番号</w:t>
            </w:r>
          </w:p>
        </w:tc>
        <w:tc>
          <w:tcPr>
            <w:tcW w:w="3543" w:type="dxa"/>
            <w:vAlign w:val="center"/>
          </w:tcPr>
          <w:p w:rsidR="00486242" w:rsidRDefault="00486242" w:rsidP="003D7C7E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業種名</w:t>
            </w:r>
          </w:p>
        </w:tc>
        <w:tc>
          <w:tcPr>
            <w:tcW w:w="2552" w:type="dxa"/>
            <w:vAlign w:val="center"/>
          </w:tcPr>
          <w:p w:rsidR="00486242" w:rsidRDefault="00486242" w:rsidP="003D7C7E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額</w:t>
            </w:r>
          </w:p>
        </w:tc>
        <w:tc>
          <w:tcPr>
            <w:tcW w:w="1417" w:type="dxa"/>
            <w:vAlign w:val="center"/>
          </w:tcPr>
          <w:p w:rsidR="00486242" w:rsidRDefault="00486242" w:rsidP="003D7C7E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割　合</w:t>
            </w:r>
          </w:p>
        </w:tc>
      </w:tr>
      <w:tr w:rsidR="00486242" w:rsidTr="0040226E">
        <w:trPr>
          <w:trHeight w:val="454"/>
        </w:trPr>
        <w:tc>
          <w:tcPr>
            <w:tcW w:w="2127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6242" w:rsidRPr="00E85F23" w:rsidRDefault="00486242" w:rsidP="003D7C7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86242" w:rsidTr="0040226E">
        <w:trPr>
          <w:trHeight w:val="454"/>
        </w:trPr>
        <w:tc>
          <w:tcPr>
            <w:tcW w:w="2127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6242" w:rsidRPr="00E85F23" w:rsidRDefault="00486242" w:rsidP="003D7C7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86242" w:rsidTr="0040226E">
        <w:trPr>
          <w:trHeight w:val="454"/>
        </w:trPr>
        <w:tc>
          <w:tcPr>
            <w:tcW w:w="2127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6242" w:rsidRPr="00E85F23" w:rsidRDefault="00486242" w:rsidP="003D7C7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86242" w:rsidTr="0040226E">
        <w:trPr>
          <w:trHeight w:val="454"/>
        </w:trPr>
        <w:tc>
          <w:tcPr>
            <w:tcW w:w="2127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543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86242" w:rsidRPr="00E85F23" w:rsidRDefault="00486242" w:rsidP="003D7C7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</w:tcPr>
          <w:p w:rsidR="00486242" w:rsidRDefault="00486242" w:rsidP="003D7C7E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486242" w:rsidTr="0040226E">
        <w:trPr>
          <w:trHeight w:val="454"/>
        </w:trPr>
        <w:tc>
          <w:tcPr>
            <w:tcW w:w="5670" w:type="dxa"/>
            <w:gridSpan w:val="2"/>
            <w:vAlign w:val="center"/>
          </w:tcPr>
          <w:p w:rsidR="00486242" w:rsidRDefault="00486242" w:rsidP="003D7C7E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　計</w:t>
            </w:r>
          </w:p>
        </w:tc>
        <w:tc>
          <w:tcPr>
            <w:tcW w:w="2552" w:type="dxa"/>
            <w:vAlign w:val="center"/>
          </w:tcPr>
          <w:p w:rsidR="00486242" w:rsidRPr="00E85F23" w:rsidRDefault="00486242" w:rsidP="003D7C7E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417" w:type="dxa"/>
            <w:vAlign w:val="center"/>
          </w:tcPr>
          <w:p w:rsidR="00486242" w:rsidRDefault="00486242" w:rsidP="003D7C7E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100％</w:t>
            </w:r>
          </w:p>
        </w:tc>
      </w:tr>
    </w:tbl>
    <w:p w:rsidR="00486242" w:rsidRDefault="00486242" w:rsidP="00486242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417CE" w:rsidRPr="00486242" w:rsidRDefault="0040226E" w:rsidP="00486242">
      <w:pPr>
        <w:pStyle w:val="a8"/>
        <w:numPr>
          <w:ilvl w:val="0"/>
          <w:numId w:val="9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Hlk139966776"/>
      <w:r>
        <w:rPr>
          <w:rFonts w:ascii="BIZ UDPゴシック" w:eastAsia="BIZ UDPゴシック" w:hAnsi="BIZ UDPゴシック" w:hint="eastAsia"/>
          <w:sz w:val="24"/>
          <w:szCs w:val="24"/>
        </w:rPr>
        <w:t>最近３か月間の原油等の売上高等</w:t>
      </w:r>
      <w:r w:rsidR="000C5CAA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0226E" w:rsidTr="0040226E">
        <w:tc>
          <w:tcPr>
            <w:tcW w:w="1925" w:type="dxa"/>
          </w:tcPr>
          <w:p w:rsidR="0040226E" w:rsidRDefault="0040226E" w:rsidP="00E7537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5" w:type="dxa"/>
          </w:tcPr>
          <w:p w:rsidR="0040226E" w:rsidRDefault="0040226E" w:rsidP="0040226E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</w:t>
            </w:r>
          </w:p>
        </w:tc>
        <w:tc>
          <w:tcPr>
            <w:tcW w:w="1926" w:type="dxa"/>
          </w:tcPr>
          <w:p w:rsidR="0040226E" w:rsidRDefault="0040226E" w:rsidP="0040226E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</w:t>
            </w:r>
          </w:p>
        </w:tc>
        <w:tc>
          <w:tcPr>
            <w:tcW w:w="1926" w:type="dxa"/>
          </w:tcPr>
          <w:p w:rsidR="0040226E" w:rsidRDefault="0040226E" w:rsidP="0040226E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</w:t>
            </w:r>
          </w:p>
        </w:tc>
        <w:tc>
          <w:tcPr>
            <w:tcW w:w="1926" w:type="dxa"/>
          </w:tcPr>
          <w:p w:rsidR="0040226E" w:rsidRDefault="0040226E" w:rsidP="0040226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</w:tr>
      <w:tr w:rsidR="0040226E" w:rsidTr="0040226E">
        <w:tc>
          <w:tcPr>
            <w:tcW w:w="1925" w:type="dxa"/>
          </w:tcPr>
          <w:p w:rsidR="0040226E" w:rsidRDefault="0040226E" w:rsidP="00E7537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原油等仕入価格　　</w:t>
            </w:r>
          </w:p>
        </w:tc>
        <w:tc>
          <w:tcPr>
            <w:tcW w:w="1925" w:type="dxa"/>
          </w:tcPr>
          <w:p w:rsidR="0040226E" w:rsidRDefault="0040226E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40226E" w:rsidRDefault="0040226E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40226E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【S】</w:t>
            </w:r>
          </w:p>
        </w:tc>
        <w:tc>
          <w:tcPr>
            <w:tcW w:w="1926" w:type="dxa"/>
          </w:tcPr>
          <w:p w:rsidR="0040226E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【A】</w:t>
            </w:r>
          </w:p>
        </w:tc>
      </w:tr>
      <w:tr w:rsidR="00391996" w:rsidTr="0040226E">
        <w:tc>
          <w:tcPr>
            <w:tcW w:w="1925" w:type="dxa"/>
          </w:tcPr>
          <w:p w:rsidR="00391996" w:rsidRDefault="00391996" w:rsidP="0039199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原油等仕入数量</w:t>
            </w:r>
          </w:p>
        </w:tc>
        <w:tc>
          <w:tcPr>
            <w:tcW w:w="1925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91996" w:rsidTr="0040226E">
        <w:tc>
          <w:tcPr>
            <w:tcW w:w="1925" w:type="dxa"/>
          </w:tcPr>
          <w:p w:rsidR="00391996" w:rsidRDefault="00391996" w:rsidP="0039199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仕入単価</w:t>
            </w:r>
          </w:p>
        </w:tc>
        <w:tc>
          <w:tcPr>
            <w:tcW w:w="1925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【E】</w:t>
            </w: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91996" w:rsidTr="00153F6C">
        <w:tc>
          <w:tcPr>
            <w:tcW w:w="1925" w:type="dxa"/>
          </w:tcPr>
          <w:p w:rsidR="00391996" w:rsidRDefault="00391996" w:rsidP="0039199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売上高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【B】</w:t>
            </w:r>
          </w:p>
        </w:tc>
      </w:tr>
      <w:tr w:rsidR="0040226E" w:rsidTr="00153F6C">
        <w:tc>
          <w:tcPr>
            <w:tcW w:w="1925" w:type="dxa"/>
          </w:tcPr>
          <w:p w:rsidR="0040226E" w:rsidRDefault="0040226E" w:rsidP="00E7537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売上原価</w:t>
            </w:r>
          </w:p>
        </w:tc>
        <w:tc>
          <w:tcPr>
            <w:tcW w:w="1925" w:type="dxa"/>
            <w:tcBorders>
              <w:tr2bl w:val="single" w:sz="4" w:space="0" w:color="auto"/>
            </w:tcBorders>
          </w:tcPr>
          <w:p w:rsidR="0040226E" w:rsidRDefault="0040226E" w:rsidP="00E7537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  <w:tcBorders>
              <w:tr2bl w:val="single" w:sz="4" w:space="0" w:color="auto"/>
            </w:tcBorders>
          </w:tcPr>
          <w:p w:rsidR="0040226E" w:rsidRDefault="0040226E" w:rsidP="00E7537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40226E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【C】</w:t>
            </w:r>
          </w:p>
        </w:tc>
        <w:tc>
          <w:tcPr>
            <w:tcW w:w="1926" w:type="dxa"/>
            <w:tcBorders>
              <w:tr2bl w:val="single" w:sz="4" w:space="0" w:color="auto"/>
            </w:tcBorders>
          </w:tcPr>
          <w:p w:rsidR="0040226E" w:rsidRDefault="0040226E" w:rsidP="00E7537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CF7C86" w:rsidRDefault="00CF7C86" w:rsidP="00E75370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40226E" w:rsidRDefault="0040226E" w:rsidP="00E7537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３．２．の期間に対応する前年３か月間の売上高等</w:t>
      </w:r>
      <w:r w:rsidR="000C5CAA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0226E" w:rsidTr="00E55346">
        <w:tc>
          <w:tcPr>
            <w:tcW w:w="1925" w:type="dxa"/>
          </w:tcPr>
          <w:p w:rsidR="0040226E" w:rsidRDefault="0040226E" w:rsidP="00E5534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5" w:type="dxa"/>
          </w:tcPr>
          <w:p w:rsidR="0040226E" w:rsidRDefault="0040226E" w:rsidP="00E5534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</w:t>
            </w:r>
          </w:p>
        </w:tc>
        <w:tc>
          <w:tcPr>
            <w:tcW w:w="1926" w:type="dxa"/>
          </w:tcPr>
          <w:p w:rsidR="0040226E" w:rsidRDefault="0040226E" w:rsidP="00E5534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</w:t>
            </w:r>
          </w:p>
        </w:tc>
        <w:tc>
          <w:tcPr>
            <w:tcW w:w="1926" w:type="dxa"/>
          </w:tcPr>
          <w:p w:rsidR="0040226E" w:rsidRDefault="0040226E" w:rsidP="00E5534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月</w:t>
            </w:r>
          </w:p>
        </w:tc>
        <w:tc>
          <w:tcPr>
            <w:tcW w:w="1926" w:type="dxa"/>
          </w:tcPr>
          <w:p w:rsidR="0040226E" w:rsidRDefault="0040226E" w:rsidP="00E5534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</w:tr>
      <w:tr w:rsidR="0040226E" w:rsidTr="00E55346">
        <w:tc>
          <w:tcPr>
            <w:tcW w:w="1925" w:type="dxa"/>
          </w:tcPr>
          <w:p w:rsidR="0040226E" w:rsidRDefault="0040226E" w:rsidP="00E5534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原油等仕入価格　　</w:t>
            </w:r>
          </w:p>
        </w:tc>
        <w:tc>
          <w:tcPr>
            <w:tcW w:w="1925" w:type="dxa"/>
          </w:tcPr>
          <w:p w:rsidR="0040226E" w:rsidRDefault="0040226E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40226E" w:rsidRDefault="0040226E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40226E" w:rsidRDefault="0040226E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40226E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【a】</w:t>
            </w:r>
          </w:p>
        </w:tc>
      </w:tr>
      <w:tr w:rsidR="00391996" w:rsidTr="00E55346">
        <w:tc>
          <w:tcPr>
            <w:tcW w:w="1925" w:type="dxa"/>
          </w:tcPr>
          <w:p w:rsidR="00391996" w:rsidRDefault="00391996" w:rsidP="0039199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原油等仕入数量</w:t>
            </w:r>
          </w:p>
        </w:tc>
        <w:tc>
          <w:tcPr>
            <w:tcW w:w="1925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91996" w:rsidTr="00E55346">
        <w:tc>
          <w:tcPr>
            <w:tcW w:w="1925" w:type="dxa"/>
          </w:tcPr>
          <w:p w:rsidR="00391996" w:rsidRDefault="00391996" w:rsidP="0039199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仕入単価</w:t>
            </w:r>
          </w:p>
        </w:tc>
        <w:tc>
          <w:tcPr>
            <w:tcW w:w="1925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【e】</w:t>
            </w: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91996" w:rsidTr="00E55346">
        <w:tc>
          <w:tcPr>
            <w:tcW w:w="1925" w:type="dxa"/>
          </w:tcPr>
          <w:p w:rsidR="00391996" w:rsidRDefault="00391996" w:rsidP="00391996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売上高</w:t>
            </w:r>
          </w:p>
        </w:tc>
        <w:tc>
          <w:tcPr>
            <w:tcW w:w="1925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26" w:type="dxa"/>
          </w:tcPr>
          <w:p w:rsidR="00391996" w:rsidRDefault="00391996" w:rsidP="0039199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【b】</w:t>
            </w:r>
          </w:p>
        </w:tc>
      </w:tr>
    </w:tbl>
    <w:p w:rsidR="00866360" w:rsidRDefault="00866360" w:rsidP="00866360">
      <w:pPr>
        <w:pStyle w:val="a8"/>
        <w:ind w:leftChars="0" w:left="0" w:right="960"/>
        <w:rPr>
          <w:rFonts w:ascii="BIZ UDPゴシック" w:eastAsia="BIZ UDPゴシック" w:hAnsi="BIZ UDPゴシック"/>
          <w:sz w:val="24"/>
          <w:szCs w:val="24"/>
        </w:rPr>
      </w:pPr>
    </w:p>
    <w:bookmarkEnd w:id="0"/>
    <w:p w:rsidR="004C470B" w:rsidRDefault="00866360" w:rsidP="00866360">
      <w:pPr>
        <w:pStyle w:val="a8"/>
        <w:numPr>
          <w:ilvl w:val="0"/>
          <w:numId w:val="11"/>
        </w:numPr>
        <w:spacing w:line="360" w:lineRule="auto"/>
        <w:ind w:leftChars="0" w:left="0" w:right="-1" w:firstLine="0"/>
        <w:jc w:val="left"/>
        <w:rPr>
          <w:rFonts w:ascii="BIZ UDPゴシック" w:eastAsia="BIZ UDPゴシック" w:hAnsi="BIZ UDPゴシック"/>
          <w:sz w:val="24"/>
          <w:szCs w:val="24"/>
          <w:u w:val="thick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原油等の仕入れ単価の上昇</w:t>
      </w:r>
      <w:r w:rsidR="004C470B" w:rsidRPr="00866360">
        <w:rPr>
          <w:rFonts w:ascii="BIZ UDPゴシック" w:eastAsia="BIZ UDPゴシック" w:hAnsi="BIZ UDPゴシック" w:hint="eastAsia"/>
          <w:sz w:val="24"/>
          <w:szCs w:val="24"/>
        </w:rPr>
        <w:t xml:space="preserve">率の算出　　</w:t>
      </w:r>
      <w:r w:rsidR="00391996">
        <w:rPr>
          <w:rFonts w:ascii="BIZ UDPゴシック" w:eastAsia="BIZ UDPゴシック" w:hAnsi="BIZ UDPゴシック" w:hint="eastAsia"/>
          <w:sz w:val="24"/>
          <w:szCs w:val="24"/>
        </w:rPr>
        <w:t>【E】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C470B" w:rsidRPr="00866360">
        <w:rPr>
          <w:rFonts w:ascii="BIZ UDPゴシック" w:eastAsia="BIZ UDPゴシック" w:hAnsi="BIZ UDPゴシック" w:hint="eastAsia"/>
          <w:sz w:val="24"/>
          <w:szCs w:val="24"/>
        </w:rPr>
        <w:t>÷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391996">
        <w:rPr>
          <w:rFonts w:ascii="BIZ UDPゴシック" w:eastAsia="BIZ UDPゴシック" w:hAnsi="BIZ UDPゴシック" w:hint="eastAsia"/>
          <w:sz w:val="24"/>
          <w:szCs w:val="24"/>
        </w:rPr>
        <w:t>【e】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C470B" w:rsidRPr="00866360">
        <w:rPr>
          <w:rFonts w:ascii="BIZ UDPゴシック" w:eastAsia="BIZ UDPゴシック" w:hAnsi="BIZ UDPゴシック" w:hint="eastAsia"/>
          <w:sz w:val="24"/>
          <w:szCs w:val="24"/>
        </w:rPr>
        <w:t>×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C470B" w:rsidRPr="00866360">
        <w:rPr>
          <w:rFonts w:ascii="BIZ UDPゴシック" w:eastAsia="BIZ UDPゴシック" w:hAnsi="BIZ UDPゴシック" w:hint="eastAsia"/>
          <w:sz w:val="24"/>
          <w:szCs w:val="24"/>
        </w:rPr>
        <w:t>１００－１００＝</w:t>
      </w:r>
      <w:r w:rsidR="004C470B" w:rsidRPr="00866360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％</w:t>
      </w:r>
    </w:p>
    <w:p w:rsidR="00866360" w:rsidRPr="000C5CAA" w:rsidRDefault="00866360" w:rsidP="00866360">
      <w:pPr>
        <w:pStyle w:val="a8"/>
        <w:numPr>
          <w:ilvl w:val="0"/>
          <w:numId w:val="11"/>
        </w:numPr>
        <w:spacing w:line="360" w:lineRule="auto"/>
        <w:ind w:leftChars="0" w:left="0" w:right="-1" w:firstLine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66360">
        <w:rPr>
          <w:rFonts w:ascii="BIZ UDPゴシック" w:eastAsia="BIZ UDPゴシック" w:hAnsi="BIZ UDPゴシック" w:hint="eastAsia"/>
          <w:sz w:val="24"/>
          <w:szCs w:val="24"/>
        </w:rPr>
        <w:t>原油等が売上原価に占める割合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="00391996">
        <w:rPr>
          <w:rFonts w:ascii="BIZ UDPゴシック" w:eastAsia="BIZ UDPゴシック" w:hAnsi="BIZ UDPゴシック" w:hint="eastAsia"/>
          <w:sz w:val="24"/>
          <w:szCs w:val="24"/>
        </w:rPr>
        <w:t>【S】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÷　</w:t>
      </w:r>
      <w:r w:rsidR="00391996">
        <w:rPr>
          <w:rFonts w:ascii="BIZ UDPゴシック" w:eastAsia="BIZ UDPゴシック" w:hAnsi="BIZ UDPゴシック" w:hint="eastAsia"/>
          <w:sz w:val="24"/>
          <w:szCs w:val="24"/>
        </w:rPr>
        <w:t>【C】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×１００　　＝</w:t>
      </w:r>
      <w:r w:rsidRPr="00866360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％</w:t>
      </w:r>
    </w:p>
    <w:p w:rsidR="000C5CAA" w:rsidRPr="00391996" w:rsidRDefault="000C5CAA" w:rsidP="000C5CAA">
      <w:pPr>
        <w:pStyle w:val="a8"/>
        <w:ind w:leftChars="0" w:left="360" w:right="180"/>
        <w:jc w:val="right"/>
        <w:rPr>
          <w:rFonts w:ascii="BIZ UDPゴシック" w:eastAsia="BIZ UDPゴシック" w:hAnsi="BIZ UDPゴシック"/>
          <w:sz w:val="18"/>
          <w:szCs w:val="18"/>
        </w:rPr>
      </w:pPr>
      <w:bookmarkStart w:id="1" w:name="_GoBack"/>
      <w:bookmarkEnd w:id="1"/>
      <w:r w:rsidRPr="00391996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866360" w:rsidRPr="00866360" w:rsidRDefault="00866360" w:rsidP="00866360">
      <w:pPr>
        <w:pStyle w:val="a8"/>
        <w:numPr>
          <w:ilvl w:val="0"/>
          <w:numId w:val="11"/>
        </w:numPr>
        <w:spacing w:line="360" w:lineRule="auto"/>
        <w:ind w:leftChars="0" w:left="0" w:right="-1" w:firstLine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製品価格への転嫁状況　（　</w:t>
      </w:r>
      <w:r w:rsidR="00391996">
        <w:rPr>
          <w:rFonts w:ascii="BIZ UDPゴシック" w:eastAsia="BIZ UDPゴシック" w:hAnsi="BIZ UDPゴシック" w:hint="eastAsia"/>
          <w:sz w:val="24"/>
          <w:szCs w:val="24"/>
        </w:rPr>
        <w:t>【A】</w:t>
      </w:r>
      <w:r>
        <w:rPr>
          <w:rFonts w:ascii="BIZ UDPゴシック" w:eastAsia="BIZ UDPゴシック" w:hAnsi="BIZ UDPゴシック" w:hint="eastAsia"/>
          <w:sz w:val="24"/>
          <w:szCs w:val="24"/>
        </w:rPr>
        <w:t>÷</w:t>
      </w:r>
      <w:r w:rsidR="00391996">
        <w:rPr>
          <w:rFonts w:ascii="BIZ UDPゴシック" w:eastAsia="BIZ UDPゴシック" w:hAnsi="BIZ UDPゴシック" w:hint="eastAsia"/>
          <w:sz w:val="24"/>
          <w:szCs w:val="24"/>
        </w:rPr>
        <w:t>【B】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）－（　</w:t>
      </w:r>
      <w:r w:rsidR="00391996">
        <w:rPr>
          <w:rFonts w:ascii="BIZ UDPゴシック" w:eastAsia="BIZ UDPゴシック" w:hAnsi="BIZ UDPゴシック" w:hint="eastAsia"/>
          <w:sz w:val="24"/>
          <w:szCs w:val="24"/>
        </w:rPr>
        <w:t>【a】</w:t>
      </w:r>
      <w:r>
        <w:rPr>
          <w:rFonts w:ascii="BIZ UDPゴシック" w:eastAsia="BIZ UDPゴシック" w:hAnsi="BIZ UDPゴシック" w:hint="eastAsia"/>
          <w:sz w:val="24"/>
          <w:szCs w:val="24"/>
        </w:rPr>
        <w:t>÷</w:t>
      </w:r>
      <w:r w:rsidR="00391996">
        <w:rPr>
          <w:rFonts w:ascii="BIZ UDPゴシック" w:eastAsia="BIZ UDPゴシック" w:hAnsi="BIZ UDPゴシック" w:hint="eastAsia"/>
          <w:sz w:val="24"/>
          <w:szCs w:val="24"/>
        </w:rPr>
        <w:t>【b】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）　＝　　</w:t>
      </w:r>
      <w:r w:rsidRPr="00866360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P</w:t>
      </w: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proofErr w:type="spellStart"/>
      <w:r>
        <w:rPr>
          <w:rFonts w:ascii="BIZ UDPゴシック" w:eastAsia="BIZ UDPゴシック" w:hAnsi="BIZ UDPゴシック" w:hint="eastAsia"/>
          <w:sz w:val="24"/>
          <w:szCs w:val="24"/>
        </w:rPr>
        <w:t>P</w:t>
      </w:r>
      <w:proofErr w:type="spellEnd"/>
      <w:r>
        <w:rPr>
          <w:rFonts w:ascii="BIZ UDPゴシック" w:eastAsia="BIZ UDPゴシック" w:hAnsi="BIZ UDPゴシック" w:hint="eastAsia"/>
          <w:sz w:val="24"/>
          <w:szCs w:val="24"/>
        </w:rPr>
        <w:t>＞０）</w:t>
      </w:r>
    </w:p>
    <w:p w:rsidR="00A004AE" w:rsidRDefault="001E66FA" w:rsidP="00A004AE">
      <w:pPr>
        <w:pStyle w:val="a8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上記</w:t>
      </w:r>
      <w:r w:rsidR="00A004AE" w:rsidRPr="00E85F23">
        <w:rPr>
          <w:rFonts w:ascii="BIZ UDPゴシック" w:eastAsia="BIZ UDPゴシック" w:hAnsi="BIZ UDPゴシック" w:hint="eastAsia"/>
          <w:sz w:val="24"/>
          <w:szCs w:val="24"/>
        </w:rPr>
        <w:t>のとおり相違ありません。</w:t>
      </w:r>
    </w:p>
    <w:p w:rsidR="00A004AE" w:rsidRDefault="00A004AE" w:rsidP="00866360">
      <w:pPr>
        <w:pStyle w:val="a8"/>
        <w:ind w:leftChars="0" w:left="0"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年　　　月　　　日　　　　　　</w:t>
      </w:r>
    </w:p>
    <w:p w:rsidR="00A004AE" w:rsidRDefault="00A004AE" w:rsidP="001E66FA">
      <w:pPr>
        <w:pStyle w:val="a8"/>
        <w:spacing w:line="276" w:lineRule="auto"/>
        <w:ind w:leftChars="0" w:left="0" w:firstLineChars="1200" w:firstLine="28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（申請者）　住　　所</w:t>
      </w:r>
    </w:p>
    <w:p w:rsidR="00A004AE" w:rsidRDefault="00A004AE" w:rsidP="001E66FA">
      <w:pPr>
        <w:pStyle w:val="a8"/>
        <w:spacing w:line="276" w:lineRule="auto"/>
        <w:ind w:leftChars="0" w:left="0" w:firstLineChars="1653" w:firstLine="396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商号又は名称</w:t>
      </w:r>
    </w:p>
    <w:p w:rsidR="00A004AE" w:rsidRDefault="00A004AE" w:rsidP="001E66FA">
      <w:pPr>
        <w:pStyle w:val="a8"/>
        <w:spacing w:line="276" w:lineRule="auto"/>
        <w:ind w:leftChars="0" w:left="0" w:firstLineChars="1662" w:firstLine="398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A004AE" w:rsidRDefault="00A004AE" w:rsidP="001E66FA">
      <w:pPr>
        <w:pStyle w:val="a8"/>
        <w:spacing w:line="276" w:lineRule="auto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p w:rsidR="00E85F23" w:rsidRPr="00B32273" w:rsidRDefault="00B32273" w:rsidP="00B3227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9E34D0">
        <w:rPr>
          <w:rFonts w:ascii="BIZ UDPゴシック" w:eastAsia="BIZ UDPゴシック" w:hAnsi="BIZ UDPゴシック" w:hint="eastAsia"/>
          <w:szCs w:val="21"/>
        </w:rPr>
        <w:t>（注）認定申請にあたっては、主たる業種に属する事業を営んでいることが疎明できる書類等（例えば、取り扱っている製品・サービス等を疎明できる書類、許認可など）の提出が必要</w:t>
      </w:r>
      <w:r>
        <w:rPr>
          <w:rFonts w:ascii="BIZ UDPゴシック" w:eastAsia="BIZ UDPゴシック" w:hAnsi="BIZ UDPゴシック" w:hint="eastAsia"/>
          <w:szCs w:val="21"/>
        </w:rPr>
        <w:t>。</w:t>
      </w:r>
    </w:p>
    <w:sectPr w:rsidR="00E85F23" w:rsidRPr="00B32273" w:rsidSect="003B6CF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56" w:rsidRDefault="003B7F56" w:rsidP="003B7F56">
      <w:r>
        <w:separator/>
      </w:r>
    </w:p>
  </w:endnote>
  <w:endnote w:type="continuationSeparator" w:id="0">
    <w:p w:rsidR="003B7F56" w:rsidRDefault="003B7F56" w:rsidP="003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56" w:rsidRDefault="003B7F56" w:rsidP="003B7F56">
      <w:r>
        <w:separator/>
      </w:r>
    </w:p>
  </w:footnote>
  <w:footnote w:type="continuationSeparator" w:id="0">
    <w:p w:rsidR="003B7F56" w:rsidRDefault="003B7F56" w:rsidP="003B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38D"/>
    <w:multiLevelType w:val="hybridMultilevel"/>
    <w:tmpl w:val="E3D85DCC"/>
    <w:lvl w:ilvl="0" w:tplc="77B4B82C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3110A8"/>
    <w:multiLevelType w:val="hybridMultilevel"/>
    <w:tmpl w:val="7A8A7E54"/>
    <w:lvl w:ilvl="0" w:tplc="5A807A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C2EDF"/>
    <w:multiLevelType w:val="hybridMultilevel"/>
    <w:tmpl w:val="AD4CE5C8"/>
    <w:lvl w:ilvl="0" w:tplc="D0E0DED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AEF0A812">
      <w:start w:val="1"/>
      <w:numFmt w:val="decimalEnclosedCircle"/>
      <w:lvlText w:val="%2"/>
      <w:lvlJc w:val="left"/>
      <w:pPr>
        <w:ind w:left="945" w:hanging="360"/>
      </w:pPr>
      <w:rPr>
        <w:rFonts w:hint="default"/>
        <w:u w:val="thick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2301239E"/>
    <w:multiLevelType w:val="hybridMultilevel"/>
    <w:tmpl w:val="4E0A6CEA"/>
    <w:lvl w:ilvl="0" w:tplc="32F2E0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61A5D"/>
    <w:multiLevelType w:val="hybridMultilevel"/>
    <w:tmpl w:val="676E4BCA"/>
    <w:lvl w:ilvl="0" w:tplc="A9906EA6">
      <w:start w:val="3"/>
      <w:numFmt w:val="decimalEnclosedCircle"/>
      <w:suff w:val="nothing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33587EDF"/>
    <w:multiLevelType w:val="hybridMultilevel"/>
    <w:tmpl w:val="95EE79FA"/>
    <w:lvl w:ilvl="0" w:tplc="218A3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593E59"/>
    <w:multiLevelType w:val="hybridMultilevel"/>
    <w:tmpl w:val="095A0830"/>
    <w:lvl w:ilvl="0" w:tplc="18F4AAE0">
      <w:start w:val="1"/>
      <w:numFmt w:val="bullet"/>
      <w:lvlText w:val="※"/>
      <w:lvlJc w:val="left"/>
      <w:pPr>
        <w:ind w:left="8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4C14919"/>
    <w:multiLevelType w:val="hybridMultilevel"/>
    <w:tmpl w:val="F8965112"/>
    <w:lvl w:ilvl="0" w:tplc="D0E0DED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113200D4">
      <w:start w:val="1"/>
      <w:numFmt w:val="decimalEnclosedCircle"/>
      <w:suff w:val="nothing"/>
      <w:lvlText w:val="%2"/>
      <w:lvlJc w:val="left"/>
      <w:pPr>
        <w:ind w:left="5795" w:firstLine="585"/>
      </w:pPr>
      <w:rPr>
        <w:rFonts w:hint="default"/>
        <w:u w:val="thick"/>
      </w:rPr>
    </w:lvl>
    <w:lvl w:ilvl="2" w:tplc="C372A208">
      <w:start w:val="1"/>
      <w:numFmt w:val="decimalEnclosedCircle"/>
      <w:suff w:val="nothing"/>
      <w:lvlText w:val="%3"/>
      <w:lvlJc w:val="left"/>
      <w:pPr>
        <w:ind w:left="1365" w:hanging="360"/>
      </w:pPr>
      <w:rPr>
        <w:rFonts w:hint="default"/>
      </w:rPr>
    </w:lvl>
    <w:lvl w:ilvl="3" w:tplc="DA3A7AF2">
      <w:start w:val="1"/>
      <w:numFmt w:val="decimalEnclosedCircle"/>
      <w:suff w:val="nothing"/>
      <w:lvlText w:val="%4"/>
      <w:lvlJc w:val="left"/>
      <w:pPr>
        <w:ind w:left="17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3AD21C7"/>
    <w:multiLevelType w:val="hybridMultilevel"/>
    <w:tmpl w:val="F42E1A18"/>
    <w:lvl w:ilvl="0" w:tplc="47D89648">
      <w:start w:val="3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6B7B19C8"/>
    <w:multiLevelType w:val="hybridMultilevel"/>
    <w:tmpl w:val="F8965112"/>
    <w:lvl w:ilvl="0" w:tplc="D0E0DED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113200D4">
      <w:start w:val="1"/>
      <w:numFmt w:val="decimalEnclosedCircle"/>
      <w:suff w:val="nothing"/>
      <w:lvlText w:val="%2"/>
      <w:lvlJc w:val="left"/>
      <w:pPr>
        <w:ind w:left="0" w:firstLine="585"/>
      </w:pPr>
      <w:rPr>
        <w:rFonts w:hint="default"/>
        <w:u w:val="thick"/>
      </w:rPr>
    </w:lvl>
    <w:lvl w:ilvl="2" w:tplc="C372A208">
      <w:start w:val="1"/>
      <w:numFmt w:val="decimalEnclosedCircle"/>
      <w:suff w:val="nothing"/>
      <w:lvlText w:val="%3"/>
      <w:lvlJc w:val="left"/>
      <w:pPr>
        <w:ind w:left="1365" w:hanging="360"/>
      </w:pPr>
      <w:rPr>
        <w:rFonts w:hint="default"/>
      </w:rPr>
    </w:lvl>
    <w:lvl w:ilvl="3" w:tplc="DA3A7AF2">
      <w:start w:val="1"/>
      <w:numFmt w:val="decimalEnclosedCircle"/>
      <w:suff w:val="nothing"/>
      <w:lvlText w:val="%4"/>
      <w:lvlJc w:val="left"/>
      <w:pPr>
        <w:ind w:left="17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0" w15:restartNumberingAfterBreak="0">
    <w:nsid w:val="6C030E2E"/>
    <w:multiLevelType w:val="hybridMultilevel"/>
    <w:tmpl w:val="93EA16CE"/>
    <w:lvl w:ilvl="0" w:tplc="4E5EF9EC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F6"/>
    <w:rsid w:val="000A57AB"/>
    <w:rsid w:val="000C5CAA"/>
    <w:rsid w:val="00153F6C"/>
    <w:rsid w:val="00162CDC"/>
    <w:rsid w:val="001A1EEC"/>
    <w:rsid w:val="001D5A92"/>
    <w:rsid w:val="001E66FA"/>
    <w:rsid w:val="003121D2"/>
    <w:rsid w:val="00391996"/>
    <w:rsid w:val="003B6CF6"/>
    <w:rsid w:val="003B7338"/>
    <w:rsid w:val="003B7F56"/>
    <w:rsid w:val="003E2F70"/>
    <w:rsid w:val="0040226E"/>
    <w:rsid w:val="00486242"/>
    <w:rsid w:val="0049301F"/>
    <w:rsid w:val="004C470B"/>
    <w:rsid w:val="004D54D4"/>
    <w:rsid w:val="006A0E04"/>
    <w:rsid w:val="007A5F5E"/>
    <w:rsid w:val="007B3AF6"/>
    <w:rsid w:val="00843DB0"/>
    <w:rsid w:val="00866360"/>
    <w:rsid w:val="008D3E14"/>
    <w:rsid w:val="00961F21"/>
    <w:rsid w:val="009D0DD7"/>
    <w:rsid w:val="00A004AE"/>
    <w:rsid w:val="00A13471"/>
    <w:rsid w:val="00AD1FA1"/>
    <w:rsid w:val="00B176B3"/>
    <w:rsid w:val="00B32273"/>
    <w:rsid w:val="00B417CE"/>
    <w:rsid w:val="00B9502E"/>
    <w:rsid w:val="00C44613"/>
    <w:rsid w:val="00CA72A2"/>
    <w:rsid w:val="00CF0570"/>
    <w:rsid w:val="00CF7C86"/>
    <w:rsid w:val="00E75370"/>
    <w:rsid w:val="00E85F23"/>
    <w:rsid w:val="00EE6B7B"/>
    <w:rsid w:val="00F812F2"/>
    <w:rsid w:val="00F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5103B7"/>
  <w15:chartTrackingRefBased/>
  <w15:docId w15:val="{39CF4C06-1627-41A6-B6DF-810FAC9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F56"/>
  </w:style>
  <w:style w:type="paragraph" w:styleId="a6">
    <w:name w:val="footer"/>
    <w:basedOn w:val="a"/>
    <w:link w:val="a7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F56"/>
  </w:style>
  <w:style w:type="paragraph" w:styleId="a8">
    <w:name w:val="List Paragraph"/>
    <w:basedOn w:val="a"/>
    <w:uiPriority w:val="34"/>
    <w:qFormat/>
    <w:rsid w:val="00B4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8</cp:revision>
  <cp:lastPrinted>2023-07-11T02:45:00Z</cp:lastPrinted>
  <dcterms:created xsi:type="dcterms:W3CDTF">2023-07-10T07:43:00Z</dcterms:created>
  <dcterms:modified xsi:type="dcterms:W3CDTF">2023-07-11T06:54:00Z</dcterms:modified>
</cp:coreProperties>
</file>